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AA4C8B" w:rsidRPr="00467CDC" w14:paraId="6ED23E4B" w14:textId="77777777" w:rsidTr="00E952C2">
        <w:tc>
          <w:tcPr>
            <w:tcW w:w="1368" w:type="dxa"/>
          </w:tcPr>
          <w:p w14:paraId="7A9170A8" w14:textId="77777777" w:rsidR="00AA4C8B" w:rsidRPr="00467CDC" w:rsidRDefault="00AA4C8B" w:rsidP="00E952C2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B73B822" wp14:editId="016BE159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389BE1BB" w14:textId="77777777" w:rsidR="00AA4C8B" w:rsidRPr="003B0D2F" w:rsidRDefault="00AA4C8B" w:rsidP="00E952C2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4F2F90C9" w14:textId="77777777" w:rsidR="00AA4C8B" w:rsidRPr="003B0D2F" w:rsidRDefault="00AA4C8B" w:rsidP="00E952C2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12ACA3D5" w14:textId="77777777" w:rsidR="00AA4C8B" w:rsidRDefault="00AA4C8B" w:rsidP="00AA4C8B">
      <w:pPr>
        <w:rPr>
          <w:b/>
          <w:sz w:val="32"/>
          <w:szCs w:val="32"/>
        </w:rPr>
      </w:pPr>
    </w:p>
    <w:p w14:paraId="0415DB1B" w14:textId="77777777" w:rsidR="00AA4C8B" w:rsidRDefault="00AA4C8B" w:rsidP="00AA4C8B">
      <w:pPr>
        <w:rPr>
          <w:b/>
          <w:sz w:val="32"/>
          <w:szCs w:val="32"/>
        </w:rPr>
      </w:pPr>
    </w:p>
    <w:p w14:paraId="55833B2D" w14:textId="77777777" w:rsidR="00AA4C8B" w:rsidRDefault="00AA4C8B" w:rsidP="00AA4C8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</w:t>
      </w:r>
      <w:proofErr w:type="gramStart"/>
      <w:r>
        <w:rPr>
          <w:b/>
          <w:sz w:val="32"/>
          <w:szCs w:val="32"/>
        </w:rPr>
        <w:t>144 – 145</w:t>
      </w:r>
      <w:proofErr w:type="gramEnd"/>
      <w:r>
        <w:rPr>
          <w:b/>
          <w:sz w:val="32"/>
          <w:szCs w:val="32"/>
        </w:rPr>
        <w:t>/2024</w:t>
      </w:r>
    </w:p>
    <w:p w14:paraId="2682192C" w14:textId="77777777" w:rsidR="00AA4C8B" w:rsidRDefault="00AA4C8B" w:rsidP="00AA4C8B">
      <w:pPr>
        <w:rPr>
          <w:b/>
          <w:sz w:val="32"/>
          <w:szCs w:val="32"/>
        </w:rPr>
      </w:pPr>
    </w:p>
    <w:p w14:paraId="680C6F12" w14:textId="77777777" w:rsidR="00AA4C8B" w:rsidRDefault="00AA4C8B" w:rsidP="00AA4C8B">
      <w:pPr>
        <w:rPr>
          <w:b/>
          <w:sz w:val="32"/>
          <w:szCs w:val="32"/>
        </w:rPr>
      </w:pPr>
    </w:p>
    <w:p w14:paraId="400DE752" w14:textId="687DEA58" w:rsidR="00AA4C8B" w:rsidRDefault="00AA4C8B" w:rsidP="00AA4C8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70701033" w14:textId="77777777" w:rsidR="00AA4C8B" w:rsidRDefault="00AA4C8B" w:rsidP="00AA4C8B">
      <w:pPr>
        <w:rPr>
          <w:b/>
          <w:sz w:val="32"/>
          <w:szCs w:val="32"/>
        </w:rPr>
      </w:pPr>
    </w:p>
    <w:p w14:paraId="162A6572" w14:textId="77777777" w:rsidR="00AA4C8B" w:rsidRDefault="00AA4C8B" w:rsidP="00AA4C8B">
      <w:pPr>
        <w:pStyle w:val="Styl3"/>
        <w:jc w:val="center"/>
      </w:pPr>
      <w:r>
        <w:t>z 39. schůze Rady města Roudnice nad Labem ze dne 27. března 2024</w:t>
      </w:r>
    </w:p>
    <w:p w14:paraId="7382960F" w14:textId="77777777" w:rsidR="00AA4C8B" w:rsidRDefault="00AA4C8B" w:rsidP="00AA4C8B">
      <w:pPr>
        <w:pStyle w:val="Styl3"/>
        <w:jc w:val="center"/>
      </w:pPr>
    </w:p>
    <w:p w14:paraId="73C3C0DF" w14:textId="77777777" w:rsidR="00AA4C8B" w:rsidRDefault="00AA4C8B" w:rsidP="00AA4C8B">
      <w:pPr>
        <w:pStyle w:val="Styl3"/>
        <w:jc w:val="center"/>
      </w:pPr>
    </w:p>
    <w:p w14:paraId="37CB1BEE" w14:textId="77777777" w:rsidR="00AA4C8B" w:rsidRDefault="00AA4C8B" w:rsidP="00AA4C8B">
      <w:pPr>
        <w:pStyle w:val="Styl1"/>
      </w:pPr>
      <w:r>
        <w:t>Přítomni: 100% účast členů RM</w:t>
      </w:r>
    </w:p>
    <w:p w14:paraId="05FB491D" w14:textId="77777777" w:rsidR="00AA4C8B" w:rsidRDefault="00AA4C8B" w:rsidP="00AA4C8B">
      <w:pPr>
        <w:pStyle w:val="Styl1"/>
      </w:pPr>
      <w:r>
        <w:t xml:space="preserve">                Mgr. Chaloupka, tajemník </w:t>
      </w:r>
      <w:proofErr w:type="spellStart"/>
      <w:r>
        <w:t>MěÚ</w:t>
      </w:r>
      <w:proofErr w:type="spellEnd"/>
    </w:p>
    <w:p w14:paraId="1430943C" w14:textId="77777777" w:rsidR="00AA4C8B" w:rsidRDefault="00AA4C8B" w:rsidP="00AA4C8B">
      <w:pPr>
        <w:pStyle w:val="Styl1"/>
      </w:pPr>
    </w:p>
    <w:p w14:paraId="26B38C34" w14:textId="77777777" w:rsidR="00AA4C8B" w:rsidRDefault="00AA4C8B" w:rsidP="00AA4C8B">
      <w:pPr>
        <w:pStyle w:val="Styl1"/>
      </w:pPr>
      <w:r>
        <w:t>Omluveni: Ing. Hoke – předseda kontrolního výboru</w:t>
      </w:r>
    </w:p>
    <w:p w14:paraId="63B4E160" w14:textId="77777777" w:rsidR="00AA4C8B" w:rsidRDefault="00AA4C8B" w:rsidP="00AA4C8B">
      <w:pPr>
        <w:pStyle w:val="Styl1"/>
      </w:pPr>
    </w:p>
    <w:p w14:paraId="2D371404" w14:textId="77777777" w:rsidR="00AA4C8B" w:rsidRDefault="00AA4C8B" w:rsidP="00AA4C8B">
      <w:pPr>
        <w:pStyle w:val="Styl1"/>
      </w:pPr>
      <w:r>
        <w:t xml:space="preserve">     Jednání RM zahájil v 15,00 hod. ve své kanceláři starosta města p. Ing. František Padělek přivítáním přítomných. Radní schválili návrh programu jednání (pro 7, schváleno jednomyslně).</w:t>
      </w:r>
    </w:p>
    <w:p w14:paraId="3507A5C3" w14:textId="77777777" w:rsidR="00AA4C8B" w:rsidRDefault="00AA4C8B" w:rsidP="00AA4C8B">
      <w:pPr>
        <w:pStyle w:val="Styl1"/>
      </w:pPr>
    </w:p>
    <w:p w14:paraId="16CE0B59" w14:textId="77777777" w:rsidR="00AA4C8B" w:rsidRDefault="00AA4C8B" w:rsidP="00AA4C8B">
      <w:pPr>
        <w:pStyle w:val="Styl2"/>
      </w:pPr>
      <w:r>
        <w:t>1) Připomínky města ke Zprávě o uplatňování Zásad rozvoje Ústeckého kraje</w:t>
      </w:r>
    </w:p>
    <w:p w14:paraId="7996189E" w14:textId="77777777" w:rsidR="00AA4C8B" w:rsidRDefault="00AA4C8B" w:rsidP="00AA4C8B">
      <w:pPr>
        <w:pStyle w:val="Styl2"/>
      </w:pPr>
      <w:r>
        <w:t>2) Různé</w:t>
      </w:r>
    </w:p>
    <w:p w14:paraId="0E3B4F17" w14:textId="77777777" w:rsidR="00AA4C8B" w:rsidRDefault="00AA4C8B" w:rsidP="00AA4C8B">
      <w:pPr>
        <w:pStyle w:val="Styl1"/>
      </w:pPr>
      <w:r>
        <w:t xml:space="preserve">    - Rozhodnutí o pořádání tradičního novoročního ohňostroje</w:t>
      </w:r>
    </w:p>
    <w:p w14:paraId="1455CD98" w14:textId="77777777" w:rsidR="00AA4C8B" w:rsidRDefault="00AA4C8B" w:rsidP="00AA4C8B">
      <w:pPr>
        <w:pStyle w:val="Styl2"/>
      </w:pPr>
    </w:p>
    <w:p w14:paraId="00FA0184" w14:textId="77777777" w:rsidR="00AA4C8B" w:rsidRDefault="00AA4C8B" w:rsidP="00AA4C8B">
      <w:pPr>
        <w:pStyle w:val="Styl3"/>
      </w:pPr>
      <w:r>
        <w:t>1) Připomínky města ke Zprávě o uplatňování Zásad rozvoje Ústeckého kraje</w:t>
      </w:r>
    </w:p>
    <w:p w14:paraId="2E9BE9FD" w14:textId="419432B2" w:rsidR="00AA4C8B" w:rsidRDefault="00AA4C8B" w:rsidP="00AA4C8B">
      <w:pPr>
        <w:pStyle w:val="Styl1"/>
      </w:pPr>
      <w:bookmarkStart w:id="0" w:name="_Hlk162447192"/>
      <w:r>
        <w:t xml:space="preserve"> </w:t>
      </w:r>
    </w:p>
    <w:p w14:paraId="2E6C6DB2" w14:textId="77777777" w:rsidR="00AA4C8B" w:rsidRDefault="00AA4C8B" w:rsidP="00AA4C8B">
      <w:pPr>
        <w:pStyle w:val="Styl3"/>
      </w:pPr>
      <w:r>
        <w:t>Usnesení č. 144/2024:</w:t>
      </w:r>
    </w:p>
    <w:p w14:paraId="10B916E4" w14:textId="77777777" w:rsidR="00AA4C8B" w:rsidRDefault="00AA4C8B" w:rsidP="00AA4C8B">
      <w:pPr>
        <w:pStyle w:val="Styl2"/>
      </w:pPr>
      <w:r>
        <w:t>Rada města    s c h v a l u j e   obsah připomínek k návrhu Zprávy o uplatňování Zásad územního rozvoje Ústeckého kraje (pro 7, schváleno jednomyslně).</w:t>
      </w:r>
    </w:p>
    <w:bookmarkEnd w:id="0"/>
    <w:p w14:paraId="27AFD869" w14:textId="77777777" w:rsidR="00AA4C8B" w:rsidRDefault="00AA4C8B" w:rsidP="00AA4C8B">
      <w:pPr>
        <w:pStyle w:val="Styl2"/>
      </w:pPr>
    </w:p>
    <w:p w14:paraId="200DF4BC" w14:textId="77777777" w:rsidR="00AA4C8B" w:rsidRDefault="00AA4C8B" w:rsidP="00AA4C8B">
      <w:pPr>
        <w:pStyle w:val="Styl3"/>
      </w:pPr>
      <w:r>
        <w:t>2) Různé</w:t>
      </w:r>
    </w:p>
    <w:p w14:paraId="385247C6" w14:textId="6D69B2C0" w:rsidR="00AA4C8B" w:rsidRDefault="00AA4C8B" w:rsidP="00AA4C8B">
      <w:pPr>
        <w:pStyle w:val="Styl1"/>
      </w:pPr>
      <w:r>
        <w:t xml:space="preserve"> </w:t>
      </w:r>
    </w:p>
    <w:p w14:paraId="47984E72" w14:textId="77777777" w:rsidR="00AA4C8B" w:rsidRDefault="00AA4C8B" w:rsidP="00AA4C8B">
      <w:pPr>
        <w:pStyle w:val="Styl3"/>
      </w:pPr>
      <w:r>
        <w:t>Usnesení č. 145/2024:</w:t>
      </w:r>
    </w:p>
    <w:p w14:paraId="39064B40" w14:textId="77777777" w:rsidR="00AA4C8B" w:rsidRDefault="00AA4C8B" w:rsidP="00AA4C8B">
      <w:pPr>
        <w:pStyle w:val="Styl2"/>
      </w:pPr>
      <w:r>
        <w:t>Rada města   s o u h l a s í   s tím, aby Říp, o.p.s. vyhotovil objednávku jak na pořádání novoročního ohňostroje, tak na uspořádání laser show (pro 6, proti 0, zdrželi se hlasování 1).</w:t>
      </w:r>
    </w:p>
    <w:p w14:paraId="7628B6B2" w14:textId="0AFB52A9" w:rsidR="00AA4C8B" w:rsidRDefault="00AA4C8B" w:rsidP="00AA4C8B">
      <w:pPr>
        <w:pStyle w:val="Styl1"/>
      </w:pPr>
      <w:r>
        <w:t xml:space="preserve"> </w:t>
      </w:r>
    </w:p>
    <w:p w14:paraId="12F5BEF5" w14:textId="77777777" w:rsidR="00AA4C8B" w:rsidRDefault="00AA4C8B" w:rsidP="00AA4C8B">
      <w:pPr>
        <w:pStyle w:val="Styl1"/>
      </w:pPr>
    </w:p>
    <w:p w14:paraId="78AB6CE1" w14:textId="77777777" w:rsidR="00AA4C8B" w:rsidRDefault="00AA4C8B" w:rsidP="00AA4C8B">
      <w:pPr>
        <w:pStyle w:val="Styl1"/>
        <w:jc w:val="center"/>
      </w:pPr>
      <w:r>
        <w:t>.-.-.-.</w:t>
      </w:r>
    </w:p>
    <w:p w14:paraId="637CF690" w14:textId="77777777" w:rsidR="00AA4C8B" w:rsidRDefault="00AA4C8B" w:rsidP="00AA4C8B">
      <w:pPr>
        <w:pStyle w:val="Styl1"/>
        <w:jc w:val="center"/>
      </w:pPr>
    </w:p>
    <w:p w14:paraId="4C0BD1D8" w14:textId="77777777" w:rsidR="00AA4C8B" w:rsidRDefault="00AA4C8B" w:rsidP="00AA4C8B">
      <w:pPr>
        <w:pStyle w:val="Styl1"/>
        <w:jc w:val="center"/>
      </w:pPr>
    </w:p>
    <w:p w14:paraId="7C7E3C02" w14:textId="77777777" w:rsidR="00AA4C8B" w:rsidRDefault="00AA4C8B" w:rsidP="00AA4C8B">
      <w:pPr>
        <w:pStyle w:val="Styl1"/>
        <w:jc w:val="center"/>
      </w:pPr>
    </w:p>
    <w:p w14:paraId="11D11230" w14:textId="77777777" w:rsidR="00AA4C8B" w:rsidRDefault="00AA4C8B" w:rsidP="00AA4C8B">
      <w:pPr>
        <w:pStyle w:val="Styl1"/>
        <w:jc w:val="center"/>
      </w:pPr>
    </w:p>
    <w:p w14:paraId="1CB37FD9" w14:textId="77777777" w:rsidR="00AA4C8B" w:rsidRDefault="00AA4C8B" w:rsidP="00AA4C8B">
      <w:pPr>
        <w:pStyle w:val="Styl1"/>
        <w:jc w:val="center"/>
      </w:pPr>
    </w:p>
    <w:p w14:paraId="2D3C7B74" w14:textId="77777777" w:rsidR="00AA4C8B" w:rsidRDefault="00AA4C8B" w:rsidP="00AA4C8B">
      <w:pPr>
        <w:pStyle w:val="Styl1"/>
        <w:jc w:val="center"/>
      </w:pPr>
    </w:p>
    <w:p w14:paraId="0458DFE5" w14:textId="77777777" w:rsidR="00AA4C8B" w:rsidRDefault="00AA4C8B" w:rsidP="00AA4C8B">
      <w:pPr>
        <w:pStyle w:val="Styl1"/>
      </w:pPr>
      <w:r>
        <w:t xml:space="preserve">    Ing. Richard   ČERVENÝ                                                              Ing. </w:t>
      </w:r>
      <w:proofErr w:type="gramStart"/>
      <w:r>
        <w:t>František  PADĚLEK</w:t>
      </w:r>
      <w:proofErr w:type="gramEnd"/>
    </w:p>
    <w:p w14:paraId="4F7A4F72" w14:textId="7466DC33" w:rsidR="00F95FCC" w:rsidRDefault="00AA4C8B" w:rsidP="00AA4C8B">
      <w:pPr>
        <w:pStyle w:val="Styl1"/>
      </w:pPr>
      <w:r>
        <w:t xml:space="preserve">               místostarosta                                                                                       starosta</w:t>
      </w:r>
      <w:r>
        <w:t xml:space="preserve"> </w:t>
      </w:r>
    </w:p>
    <w:sectPr w:rsidR="00F95FCC" w:rsidSect="00AA4C8B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83688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4"/>
            <w:szCs w:val="24"/>
          </w:rPr>
        </w:sdtEndPr>
        <w:sdtContent>
          <w:p w14:paraId="22B0C383" w14:textId="77777777" w:rsidR="00AA4C8B" w:rsidRDefault="00AA4C8B" w:rsidP="000603C4">
            <w:pPr>
              <w:pStyle w:val="Styl1"/>
            </w:pPr>
            <w:r>
              <w:t xml:space="preserve">                                                                                                           Schváleno:</w:t>
            </w:r>
          </w:p>
          <w:p w14:paraId="72494A8F" w14:textId="77777777" w:rsidR="00AA4C8B" w:rsidRDefault="00AA4C8B" w:rsidP="000603C4">
            <w:pPr>
              <w:pStyle w:val="Styl1"/>
            </w:pPr>
          </w:p>
          <w:p w14:paraId="00BE50B8" w14:textId="77777777" w:rsidR="00AA4C8B" w:rsidRDefault="00AA4C8B" w:rsidP="000603C4">
            <w:pPr>
              <w:pStyle w:val="Styl1"/>
            </w:pPr>
          </w:p>
          <w:p w14:paraId="202B48FC" w14:textId="77777777" w:rsidR="00AA4C8B" w:rsidRDefault="00AA4C8B" w:rsidP="000603C4">
            <w:pPr>
              <w:pStyle w:val="Styl1"/>
            </w:pPr>
            <w:r>
              <w:t xml:space="preserve">                                                                         Ing. Richard Červený      </w:t>
            </w:r>
            <w:r>
              <w:t xml:space="preserve">        Ing. František Padělek</w:t>
            </w:r>
          </w:p>
          <w:p w14:paraId="379BB07C" w14:textId="77777777" w:rsidR="00AA4C8B" w:rsidRDefault="00AA4C8B">
            <w:pPr>
              <w:pStyle w:val="Zpat"/>
              <w:jc w:val="right"/>
            </w:pPr>
          </w:p>
          <w:p w14:paraId="6ACE4838" w14:textId="77777777" w:rsidR="00AA4C8B" w:rsidRDefault="00AA4C8B">
            <w:pPr>
              <w:pStyle w:val="Zpat"/>
              <w:jc w:val="right"/>
            </w:pPr>
          </w:p>
          <w:p w14:paraId="06B5734D" w14:textId="77777777" w:rsidR="00AA4C8B" w:rsidRDefault="00AA4C8B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</w:t>
            </w:r>
            <w:r>
              <w:t>/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A14F443" w14:textId="77777777" w:rsidR="00AA4C8B" w:rsidRDefault="00AA4C8B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C8B"/>
    <w:rsid w:val="00AA4C8B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5F839"/>
  <w15:chartTrackingRefBased/>
  <w15:docId w15:val="{AA47F9F3-6A2D-4343-AE15-E5EA3934B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A4C8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A4C8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A4C8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A4C8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A4C8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A4C8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A4C8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A4C8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A4C8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A4C8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A4C8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A4C8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A4C8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A4C8B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A4C8B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A4C8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A4C8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A4C8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A4C8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A4C8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AA4C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A4C8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AA4C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A4C8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AA4C8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A4C8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AA4C8B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A4C8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A4C8B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A4C8B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AA4C8B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AA4C8B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AA4C8B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AA4C8B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AA4C8B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AA4C8B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AA4C8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A4C8B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2024-03-27T15:40:00Z</dcterms:created>
  <dcterms:modified xsi:type="dcterms:W3CDTF">2024-03-27T15:41:00Z</dcterms:modified>
</cp:coreProperties>
</file>